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4CF" w:rsidRDefault="001614CF" w:rsidP="001614CF">
      <w:pPr>
        <w:rPr>
          <w:b/>
        </w:rPr>
      </w:pPr>
      <w:r>
        <w:rPr>
          <w:b/>
        </w:rPr>
        <w:t>Decision Support Posting</w:t>
      </w:r>
      <w:r w:rsidR="00D022ED">
        <w:rPr>
          <w:b/>
        </w:rPr>
        <w:t xml:space="preserve"> – Update </w:t>
      </w:r>
      <w:r w:rsidR="00615904">
        <w:rPr>
          <w:b/>
        </w:rPr>
        <w:t>September</w:t>
      </w:r>
      <w:r w:rsidR="00D022ED">
        <w:rPr>
          <w:b/>
        </w:rPr>
        <w:t xml:space="preserve"> 2</w:t>
      </w:r>
      <w:r w:rsidR="00615904">
        <w:rPr>
          <w:b/>
        </w:rPr>
        <w:t>5</w:t>
      </w:r>
      <w:r w:rsidR="00D022ED">
        <w:rPr>
          <w:b/>
        </w:rPr>
        <w:t>, 201</w:t>
      </w:r>
      <w:r w:rsidR="00615904">
        <w:rPr>
          <w:b/>
        </w:rPr>
        <w:t>7</w:t>
      </w:r>
    </w:p>
    <w:p w:rsidR="001614CF" w:rsidRDefault="001614CF" w:rsidP="001614CF">
      <w:r w:rsidRPr="001614CF">
        <w:rPr>
          <w:b/>
        </w:rPr>
        <w:t>Position:</w:t>
      </w:r>
      <w:r>
        <w:t xml:space="preserve">             </w:t>
      </w:r>
      <w:r w:rsidR="006A315A">
        <w:t>Student</w:t>
      </w:r>
      <w:r>
        <w:t xml:space="preserve"> Analyst, Decision Support                 </w:t>
      </w:r>
    </w:p>
    <w:p w:rsidR="001614CF" w:rsidRDefault="001614CF" w:rsidP="001614CF">
      <w:r w:rsidRPr="001614CF">
        <w:rPr>
          <w:b/>
        </w:rPr>
        <w:t>Site:</w:t>
      </w:r>
      <w:r>
        <w:t xml:space="preserve">                    525 University Avenue</w:t>
      </w:r>
    </w:p>
    <w:p w:rsidR="001614CF" w:rsidRDefault="001614CF" w:rsidP="001614CF">
      <w:r w:rsidRPr="001614CF">
        <w:rPr>
          <w:b/>
        </w:rPr>
        <w:t>Department:</w:t>
      </w:r>
      <w:r>
        <w:t xml:space="preserve">         Decision Support                                                             </w:t>
      </w:r>
    </w:p>
    <w:p w:rsidR="001614CF" w:rsidRDefault="001614CF" w:rsidP="001614CF">
      <w:r w:rsidRPr="001614CF">
        <w:rPr>
          <w:b/>
        </w:rPr>
        <w:t>Reports to:</w:t>
      </w:r>
      <w:r>
        <w:t xml:space="preserve">          </w:t>
      </w:r>
      <w:r w:rsidR="006A315A">
        <w:t>Senior Analyst and Manager</w:t>
      </w:r>
      <w:r>
        <w:t>, Decision Support</w:t>
      </w:r>
    </w:p>
    <w:p w:rsidR="001614CF" w:rsidRDefault="001614CF" w:rsidP="001614CF">
      <w:r w:rsidRPr="001614CF">
        <w:rPr>
          <w:b/>
        </w:rPr>
        <w:t>Salary Grade:</w:t>
      </w:r>
      <w:r>
        <w:t xml:space="preserve">        Commensurate with experience and consistent with organizational compensation policies</w:t>
      </w:r>
    </w:p>
    <w:p w:rsidR="001614CF" w:rsidRDefault="001614CF" w:rsidP="001614CF">
      <w:r w:rsidRPr="001614CF">
        <w:rPr>
          <w:b/>
        </w:rPr>
        <w:t>Status:</w:t>
      </w:r>
      <w:r>
        <w:t xml:space="preserve">                </w:t>
      </w:r>
      <w:r w:rsidR="006A315A">
        <w:t>One year contract</w:t>
      </w:r>
      <w:r>
        <w:t xml:space="preserve">           </w:t>
      </w:r>
    </w:p>
    <w:p w:rsidR="001614CF" w:rsidRPr="00EE1270" w:rsidRDefault="001614CF" w:rsidP="001614CF">
      <w:pPr>
        <w:rPr>
          <w:color w:val="000000" w:themeColor="text1"/>
        </w:rPr>
      </w:pPr>
    </w:p>
    <w:p w:rsidR="00432B4D" w:rsidRPr="00EE1270" w:rsidRDefault="001614CF" w:rsidP="001614CF">
      <w:pPr>
        <w:rPr>
          <w:color w:val="000000" w:themeColor="text1"/>
        </w:rPr>
      </w:pPr>
      <w:r w:rsidRPr="00EE1270">
        <w:rPr>
          <w:color w:val="000000" w:themeColor="text1"/>
        </w:rPr>
        <w:t>The Decision Support</w:t>
      </w:r>
      <w:r w:rsidR="007611BB" w:rsidRPr="00EE1270">
        <w:rPr>
          <w:color w:val="000000" w:themeColor="text1"/>
        </w:rPr>
        <w:t xml:space="preserve"> (DS)</w:t>
      </w:r>
      <w:r w:rsidRPr="00EE1270">
        <w:rPr>
          <w:color w:val="000000" w:themeColor="text1"/>
        </w:rPr>
        <w:t xml:space="preserve"> portfolio at University Health Network (UHN) provides analytical</w:t>
      </w:r>
      <w:r w:rsidR="00432B4D" w:rsidRPr="00EE1270">
        <w:rPr>
          <w:color w:val="000000" w:themeColor="text1"/>
        </w:rPr>
        <w:t>/planning support</w:t>
      </w:r>
      <w:r w:rsidRPr="00EE1270">
        <w:rPr>
          <w:color w:val="000000" w:themeColor="text1"/>
        </w:rPr>
        <w:t xml:space="preserve"> to </w:t>
      </w:r>
      <w:r w:rsidR="00432B4D" w:rsidRPr="00EE1270">
        <w:rPr>
          <w:color w:val="000000" w:themeColor="text1"/>
        </w:rPr>
        <w:t xml:space="preserve">operational and clinical areas in all sites and services across UHN, including frontline leadership, the Senior Executive Team, and other decision makers at UHN; </w:t>
      </w:r>
      <w:r w:rsidRPr="00EE1270">
        <w:rPr>
          <w:color w:val="000000" w:themeColor="text1"/>
        </w:rPr>
        <w:t xml:space="preserve">as well as to selected Provincial/LHIN initiatives.  </w:t>
      </w:r>
    </w:p>
    <w:p w:rsidR="00615904" w:rsidRPr="00EE1270" w:rsidRDefault="001614CF" w:rsidP="001614CF">
      <w:pPr>
        <w:rPr>
          <w:color w:val="000000" w:themeColor="text1"/>
        </w:rPr>
      </w:pPr>
      <w:r w:rsidRPr="00EE1270">
        <w:rPr>
          <w:color w:val="000000" w:themeColor="text1"/>
        </w:rPr>
        <w:t xml:space="preserve">The main focus of </w:t>
      </w:r>
      <w:r w:rsidR="007611BB" w:rsidRPr="00EE1270">
        <w:rPr>
          <w:color w:val="000000" w:themeColor="text1"/>
        </w:rPr>
        <w:t xml:space="preserve">DS team is </w:t>
      </w:r>
      <w:r w:rsidR="00615904" w:rsidRPr="00EE1270">
        <w:rPr>
          <w:color w:val="000000" w:themeColor="text1"/>
        </w:rPr>
        <w:t xml:space="preserve">to </w:t>
      </w:r>
      <w:r w:rsidR="007611BB" w:rsidRPr="00EE1270">
        <w:rPr>
          <w:color w:val="000000" w:themeColor="text1"/>
        </w:rPr>
        <w:t xml:space="preserve">support evidence-based decision making and performance monitoring for </w:t>
      </w:r>
      <w:r w:rsidR="00615904" w:rsidRPr="00EE1270">
        <w:rPr>
          <w:color w:val="000000" w:themeColor="text1"/>
        </w:rPr>
        <w:t>a variety of Clinical and Administer/Corporate</w:t>
      </w:r>
      <w:r w:rsidR="00395E3C">
        <w:rPr>
          <w:color w:val="000000" w:themeColor="text1"/>
        </w:rPr>
        <w:t xml:space="preserve"> i</w:t>
      </w:r>
      <w:r w:rsidRPr="00EE1270">
        <w:rPr>
          <w:color w:val="000000" w:themeColor="text1"/>
        </w:rPr>
        <w:t xml:space="preserve">nitiatives including, but not limited to the following: </w:t>
      </w:r>
      <w:r w:rsidR="00615904" w:rsidRPr="00EE1270">
        <w:rPr>
          <w:color w:val="000000" w:themeColor="text1"/>
        </w:rPr>
        <w:t xml:space="preserve">Quality of Care and Safety, Patient Flow, </w:t>
      </w:r>
      <w:r w:rsidR="00B66C45" w:rsidRPr="00EE1270">
        <w:rPr>
          <w:color w:val="000000" w:themeColor="text1"/>
        </w:rPr>
        <w:t xml:space="preserve">Health Services Funding, </w:t>
      </w:r>
      <w:r w:rsidR="00615904" w:rsidRPr="00EE1270">
        <w:rPr>
          <w:color w:val="000000" w:themeColor="text1"/>
        </w:rPr>
        <w:t>Operation</w:t>
      </w:r>
      <w:r w:rsidR="005052E0" w:rsidRPr="00EE1270">
        <w:rPr>
          <w:color w:val="000000" w:themeColor="text1"/>
        </w:rPr>
        <w:t>s</w:t>
      </w:r>
      <w:r w:rsidR="00615904" w:rsidRPr="00EE1270">
        <w:rPr>
          <w:color w:val="000000" w:themeColor="text1"/>
        </w:rPr>
        <w:t xml:space="preserve"> Research</w:t>
      </w:r>
      <w:r w:rsidR="0011215D" w:rsidRPr="00EE1270">
        <w:rPr>
          <w:color w:val="000000" w:themeColor="text1"/>
        </w:rPr>
        <w:t xml:space="preserve"> (Simulation, Forecasting</w:t>
      </w:r>
      <w:r w:rsidR="00395E3C">
        <w:rPr>
          <w:color w:val="000000" w:themeColor="text1"/>
        </w:rPr>
        <w:t>)</w:t>
      </w:r>
    </w:p>
    <w:p w:rsidR="00A600E0" w:rsidRPr="00A600E0" w:rsidRDefault="00E64178" w:rsidP="00A600E0">
      <w:pPr>
        <w:pStyle w:val="ListParagraph"/>
        <w:numPr>
          <w:ilvl w:val="0"/>
          <w:numId w:val="2"/>
        </w:numPr>
      </w:pPr>
      <w:r>
        <w:t>Uses</w:t>
      </w:r>
      <w:r w:rsidR="00A600E0" w:rsidRPr="00A600E0">
        <w:t xml:space="preserve"> data query tools as required to pull data from multiple sources and </w:t>
      </w:r>
      <w:r w:rsidR="00C741C7" w:rsidRPr="00A600E0">
        <w:t>merge</w:t>
      </w:r>
      <w:r w:rsidR="00A600E0" w:rsidRPr="00A600E0">
        <w:t xml:space="preserve"> into new data sets for analytical and modeling purposes and evaluates key performance metrics and trends.</w:t>
      </w:r>
    </w:p>
    <w:p w:rsidR="00A600E0" w:rsidRPr="00A600E0" w:rsidRDefault="00A600E0" w:rsidP="00A600E0">
      <w:pPr>
        <w:pStyle w:val="ListParagraph"/>
        <w:numPr>
          <w:ilvl w:val="0"/>
          <w:numId w:val="2"/>
        </w:numPr>
      </w:pPr>
      <w:r w:rsidRPr="00A600E0">
        <w:t xml:space="preserve">Develops analytical models for data generated by a variety of </w:t>
      </w:r>
      <w:r w:rsidR="00C741C7">
        <w:t>systems</w:t>
      </w:r>
      <w:r w:rsidRPr="00A600E0">
        <w:t xml:space="preserve">; Builds analytics </w:t>
      </w:r>
      <w:r w:rsidR="00C741C7">
        <w:t>models</w:t>
      </w:r>
      <w:r w:rsidRPr="00A600E0">
        <w:t xml:space="preserve"> and visualizations.</w:t>
      </w:r>
    </w:p>
    <w:p w:rsidR="00A600E0" w:rsidRPr="00A600E0" w:rsidRDefault="00A600E0" w:rsidP="00C741C7">
      <w:pPr>
        <w:pStyle w:val="ListParagraph"/>
        <w:numPr>
          <w:ilvl w:val="0"/>
          <w:numId w:val="2"/>
        </w:numPr>
      </w:pPr>
      <w:r w:rsidRPr="00A600E0">
        <w:t xml:space="preserve">Performs data mining tasks, such as </w:t>
      </w:r>
      <w:r w:rsidR="00C741C7">
        <w:t>a</w:t>
      </w:r>
      <w:r w:rsidR="00C741C7" w:rsidRPr="00C741C7">
        <w:t>nomaly detection</w:t>
      </w:r>
      <w:r w:rsidR="00C741C7">
        <w:t>,</w:t>
      </w:r>
      <w:r w:rsidR="00C741C7" w:rsidRPr="00C741C7">
        <w:t xml:space="preserve"> </w:t>
      </w:r>
      <w:r w:rsidRPr="00A600E0">
        <w:t xml:space="preserve">classification, regression, clustering, </w:t>
      </w:r>
      <w:r w:rsidR="005B1B6E">
        <w:t xml:space="preserve">and </w:t>
      </w:r>
      <w:r w:rsidR="00EE1270">
        <w:t>s</w:t>
      </w:r>
      <w:r w:rsidR="00C741C7" w:rsidRPr="00C741C7">
        <w:t>ummarization</w:t>
      </w:r>
      <w:r w:rsidR="00C741C7">
        <w:t>/recommendation</w:t>
      </w:r>
      <w:r w:rsidRPr="00C741C7">
        <w:t xml:space="preserve"> </w:t>
      </w:r>
      <w:r w:rsidRPr="00A600E0">
        <w:t>analysis.</w:t>
      </w:r>
    </w:p>
    <w:p w:rsidR="00EE1270" w:rsidRDefault="00A600E0" w:rsidP="00A600E0">
      <w:pPr>
        <w:pStyle w:val="ListParagraph"/>
        <w:numPr>
          <w:ilvl w:val="0"/>
          <w:numId w:val="2"/>
        </w:numPr>
      </w:pPr>
      <w:r w:rsidRPr="00A600E0">
        <w:t xml:space="preserve">Builds, evaluates and improves various algorithms at the core </w:t>
      </w:r>
      <w:r w:rsidR="00EE1270">
        <w:t>of</w:t>
      </w:r>
      <w:r w:rsidRPr="00A600E0">
        <w:t xml:space="preserve"> existing or new data driven </w:t>
      </w:r>
      <w:r w:rsidR="00EE1270">
        <w:t>models</w:t>
      </w:r>
      <w:r w:rsidRPr="00A600E0">
        <w:t>.</w:t>
      </w:r>
    </w:p>
    <w:p w:rsidR="00A600E0" w:rsidRPr="00A600E0" w:rsidRDefault="00A600E0" w:rsidP="00A600E0">
      <w:pPr>
        <w:pStyle w:val="ListParagraph"/>
        <w:numPr>
          <w:ilvl w:val="0"/>
          <w:numId w:val="2"/>
        </w:numPr>
      </w:pPr>
      <w:r w:rsidRPr="00A600E0">
        <w:t>Continuously identifies opportunities and solutions to better meet business needs.</w:t>
      </w:r>
    </w:p>
    <w:p w:rsidR="005B1B6E" w:rsidRDefault="00A600E0" w:rsidP="00BB1419">
      <w:pPr>
        <w:pStyle w:val="ListParagraph"/>
        <w:numPr>
          <w:ilvl w:val="0"/>
          <w:numId w:val="2"/>
        </w:numPr>
      </w:pPr>
      <w:r w:rsidRPr="00A600E0">
        <w:t xml:space="preserve">Develops and implements various types of predictive models, </w:t>
      </w:r>
      <w:r w:rsidR="005B1B6E">
        <w:t>simulation</w:t>
      </w:r>
      <w:r w:rsidR="00E64178">
        <w:t>s</w:t>
      </w:r>
      <w:r w:rsidR="005B1B6E">
        <w:t xml:space="preserve">, </w:t>
      </w:r>
      <w:r w:rsidRPr="00A600E0">
        <w:t xml:space="preserve">data mining analyses, and performs research </w:t>
      </w:r>
    </w:p>
    <w:p w:rsidR="00C741C7" w:rsidRDefault="00C741C7" w:rsidP="00C741C7">
      <w:pPr>
        <w:pStyle w:val="ListParagraph"/>
        <w:numPr>
          <w:ilvl w:val="0"/>
          <w:numId w:val="2"/>
        </w:numPr>
      </w:pPr>
      <w:r w:rsidRPr="00A600E0">
        <w:t xml:space="preserve">Effectively communicates the </w:t>
      </w:r>
      <w:r>
        <w:t xml:space="preserve">findings and </w:t>
      </w:r>
      <w:r w:rsidRPr="00A600E0">
        <w:t>benefits of the analytic solution to audiences.</w:t>
      </w:r>
    </w:p>
    <w:p w:rsidR="006A315A" w:rsidRPr="00A600E0" w:rsidRDefault="006A315A" w:rsidP="006A315A">
      <w:r>
        <w:t>This posting is a wonderful and practical learning experience.</w:t>
      </w:r>
    </w:p>
    <w:p w:rsidR="001614CF" w:rsidRDefault="001614CF" w:rsidP="001614CF">
      <w:pPr>
        <w:rPr>
          <w:b/>
        </w:rPr>
      </w:pPr>
      <w:r w:rsidRPr="001614CF">
        <w:rPr>
          <w:b/>
        </w:rPr>
        <w:t xml:space="preserve">QUALIFICATIONS </w:t>
      </w:r>
    </w:p>
    <w:p w:rsidR="00CD3261" w:rsidRPr="00CD3261" w:rsidRDefault="006A315A" w:rsidP="00CC1108">
      <w:pPr>
        <w:pStyle w:val="ListParagraph"/>
        <w:numPr>
          <w:ilvl w:val="0"/>
          <w:numId w:val="1"/>
        </w:numPr>
        <w:spacing w:line="240" w:lineRule="auto"/>
      </w:pPr>
      <w:r>
        <w:t xml:space="preserve">Pursuing a degree </w:t>
      </w:r>
      <w:r w:rsidR="00CD3261" w:rsidRPr="00CD3261">
        <w:t>in a related field</w:t>
      </w:r>
      <w:r w:rsidR="00C741C7">
        <w:t>s</w:t>
      </w:r>
      <w:r w:rsidR="00CD3261" w:rsidRPr="00CD3261">
        <w:t xml:space="preserve"> (</w:t>
      </w:r>
      <w:r w:rsidR="000822CB">
        <w:t>Industrial Engineering,</w:t>
      </w:r>
      <w:r w:rsidR="000822CB" w:rsidRPr="00CD3261">
        <w:t xml:space="preserve"> </w:t>
      </w:r>
      <w:r w:rsidR="00395E3C">
        <w:t xml:space="preserve">Operations Research </w:t>
      </w:r>
      <w:r w:rsidR="00CC1108" w:rsidRPr="00CC1108">
        <w:t>or other quantitative discipline</w:t>
      </w:r>
      <w:r w:rsidR="00CC1108">
        <w:t>s</w:t>
      </w:r>
      <w:r w:rsidR="00CD3261" w:rsidRPr="00CC1108">
        <w:t>)</w:t>
      </w:r>
      <w:r w:rsidR="00CD3261" w:rsidRPr="00CD3261">
        <w:t xml:space="preserve"> </w:t>
      </w:r>
    </w:p>
    <w:p w:rsidR="00C741C7" w:rsidRDefault="006A315A" w:rsidP="00A33DC8">
      <w:pPr>
        <w:pStyle w:val="ListParagraph"/>
        <w:numPr>
          <w:ilvl w:val="0"/>
          <w:numId w:val="1"/>
        </w:numPr>
        <w:spacing w:line="240" w:lineRule="auto"/>
      </w:pPr>
      <w:r>
        <w:t>Course experience in statistical analysis and simulation modeling</w:t>
      </w:r>
      <w:r w:rsidR="00102258">
        <w:t>;</w:t>
      </w:r>
      <w:r w:rsidR="00476BF7">
        <w:t xml:space="preserve"> healthcare </w:t>
      </w:r>
      <w:r w:rsidR="00C741C7">
        <w:t xml:space="preserve">experience </w:t>
      </w:r>
      <w:r w:rsidR="00476BF7">
        <w:t>is an asset</w:t>
      </w:r>
    </w:p>
    <w:p w:rsidR="00175253" w:rsidRDefault="006A315A" w:rsidP="00D6440F">
      <w:pPr>
        <w:pStyle w:val="ListParagraph"/>
        <w:numPr>
          <w:ilvl w:val="0"/>
          <w:numId w:val="1"/>
        </w:numPr>
        <w:spacing w:line="240" w:lineRule="auto"/>
      </w:pPr>
      <w:r>
        <w:t>K</w:t>
      </w:r>
      <w:r w:rsidR="00D6440F">
        <w:t xml:space="preserve">nowledge </w:t>
      </w:r>
      <w:r w:rsidR="00102258">
        <w:t xml:space="preserve">of </w:t>
      </w:r>
      <w:r w:rsidR="00102258" w:rsidRPr="00102258">
        <w:t xml:space="preserve">the field of Operations Research </w:t>
      </w:r>
      <w:r w:rsidR="00102258">
        <w:t xml:space="preserve">and </w:t>
      </w:r>
      <w:r w:rsidR="00D6440F" w:rsidRPr="00D6440F">
        <w:t xml:space="preserve">experience </w:t>
      </w:r>
      <w:r w:rsidR="00476BF7">
        <w:t xml:space="preserve">working with methodologies such as predictive modeling, </w:t>
      </w:r>
      <w:r w:rsidR="00C741C7">
        <w:t>simulation</w:t>
      </w:r>
      <w:r w:rsidR="00476BF7">
        <w:t>, segmentation forecasting, operations research and data mining</w:t>
      </w:r>
    </w:p>
    <w:p w:rsidR="00476BF7" w:rsidRDefault="006A315A" w:rsidP="005376F6">
      <w:pPr>
        <w:pStyle w:val="ListParagraph"/>
        <w:numPr>
          <w:ilvl w:val="0"/>
          <w:numId w:val="1"/>
        </w:numPr>
      </w:pPr>
      <w:r>
        <w:t>K</w:t>
      </w:r>
      <w:r w:rsidR="00476BF7" w:rsidRPr="00476BF7">
        <w:t xml:space="preserve">nowledge of statistical  </w:t>
      </w:r>
      <w:r w:rsidR="005376F6" w:rsidRPr="005376F6">
        <w:t xml:space="preserve">modeling </w:t>
      </w:r>
      <w:r w:rsidR="00476BF7" w:rsidRPr="00476BF7">
        <w:t>tools (e.g., SAS</w:t>
      </w:r>
      <w:r w:rsidR="00476BF7">
        <w:t>, R</w:t>
      </w:r>
      <w:r w:rsidR="00476BF7" w:rsidRPr="00476BF7">
        <w:t xml:space="preserve">) </w:t>
      </w:r>
      <w:r w:rsidR="00C741C7">
        <w:t xml:space="preserve">and </w:t>
      </w:r>
      <w:r w:rsidR="00C741C7" w:rsidRPr="00C741C7">
        <w:t>other data query tools (SQL)</w:t>
      </w:r>
      <w:r w:rsidR="00C741C7">
        <w:t xml:space="preserve">; </w:t>
      </w:r>
      <w:r w:rsidR="00476BF7" w:rsidRPr="00476BF7">
        <w:t>experience with BI tools, Visual Basic, Visio, and database structures is an asset</w:t>
      </w:r>
    </w:p>
    <w:p w:rsidR="00EE1270" w:rsidRDefault="00EE1270" w:rsidP="005A35AB">
      <w:pPr>
        <w:pStyle w:val="ListParagraph"/>
        <w:numPr>
          <w:ilvl w:val="0"/>
          <w:numId w:val="1"/>
        </w:numPr>
      </w:pPr>
      <w:r w:rsidRPr="00EE1270">
        <w:t>Experience using simulation software (</w:t>
      </w:r>
      <w:proofErr w:type="spellStart"/>
      <w:r>
        <w:t>Simio</w:t>
      </w:r>
      <w:proofErr w:type="spellEnd"/>
      <w:r w:rsidRPr="00EE1270">
        <w:t xml:space="preserve">, </w:t>
      </w:r>
      <w:r w:rsidR="005A35AB" w:rsidRPr="005A35AB">
        <w:t>SIMUL8</w:t>
      </w:r>
      <w:r w:rsidRPr="00EE1270">
        <w:t xml:space="preserve"> or equivalent)</w:t>
      </w:r>
    </w:p>
    <w:p w:rsidR="00476BF7" w:rsidRDefault="00476BF7" w:rsidP="00476BF7">
      <w:pPr>
        <w:pStyle w:val="ListParagraph"/>
        <w:numPr>
          <w:ilvl w:val="0"/>
          <w:numId w:val="1"/>
        </w:numPr>
        <w:spacing w:line="240" w:lineRule="auto"/>
      </w:pPr>
      <w:r>
        <w:t xml:space="preserve">Knowledge of </w:t>
      </w:r>
      <w:r w:rsidR="00C741C7">
        <w:t xml:space="preserve">Canadian </w:t>
      </w:r>
      <w:r>
        <w:t>health care standard datasets</w:t>
      </w:r>
      <w:r w:rsidR="00C741C7">
        <w:t>, such as</w:t>
      </w:r>
      <w:r>
        <w:t xml:space="preserve"> Discharge Abstract Database (DAD), National Ambulatory Care Reporting System (NACRS), Continuing Care Reporting System (CCRS), National Rehabilitation Reporting System (NRS), </w:t>
      </w:r>
      <w:r w:rsidRPr="00476BF7">
        <w:t>is an asset</w:t>
      </w:r>
    </w:p>
    <w:p w:rsidR="00476BF7" w:rsidRDefault="00476BF7" w:rsidP="00476BF7">
      <w:pPr>
        <w:pStyle w:val="ListParagraph"/>
        <w:numPr>
          <w:ilvl w:val="0"/>
          <w:numId w:val="1"/>
        </w:numPr>
        <w:spacing w:line="240" w:lineRule="auto"/>
      </w:pPr>
      <w:r>
        <w:lastRenderedPageBreak/>
        <w:t xml:space="preserve">Knowledge of health care reporting requirements (e.g. OHRS and MIS guidelines) and funding methodologies (HBAM and QBP), </w:t>
      </w:r>
      <w:r w:rsidR="00EE1270" w:rsidRPr="00476BF7">
        <w:t>is an asset</w:t>
      </w:r>
    </w:p>
    <w:p w:rsidR="00476BF7" w:rsidRPr="00476BF7" w:rsidRDefault="00476BF7" w:rsidP="00476BF7">
      <w:pPr>
        <w:pStyle w:val="ListParagraph"/>
        <w:numPr>
          <w:ilvl w:val="0"/>
          <w:numId w:val="1"/>
        </w:numPr>
      </w:pPr>
      <w:r w:rsidRPr="00476BF7">
        <w:t>Experience with MS Office (specifically Word, Excel, PowerPoint)</w:t>
      </w:r>
    </w:p>
    <w:p w:rsidR="00102258" w:rsidRDefault="00102258" w:rsidP="00102258">
      <w:pPr>
        <w:pStyle w:val="ListParagraph"/>
        <w:numPr>
          <w:ilvl w:val="0"/>
          <w:numId w:val="1"/>
        </w:numPr>
      </w:pPr>
      <w:r>
        <w:t>S</w:t>
      </w:r>
      <w:r w:rsidRPr="00102258">
        <w:t>trong communication skills to deal effectively with stakeholders and the ability to work effectively in a team as well as independently.</w:t>
      </w:r>
    </w:p>
    <w:p w:rsidR="00102258" w:rsidRPr="00102258" w:rsidRDefault="00102258" w:rsidP="00102258">
      <w:pPr>
        <w:pStyle w:val="ListParagraph"/>
        <w:numPr>
          <w:ilvl w:val="0"/>
          <w:numId w:val="1"/>
        </w:numPr>
      </w:pPr>
      <w:r>
        <w:t>E</w:t>
      </w:r>
      <w:r w:rsidRPr="00102258">
        <w:t>xcellent organizational skills, experience working in a project environment, advanced analytical ability</w:t>
      </w:r>
    </w:p>
    <w:p w:rsidR="00476BF7" w:rsidRDefault="00476BF7" w:rsidP="00476BF7">
      <w:pPr>
        <w:pStyle w:val="ListParagraph"/>
        <w:numPr>
          <w:ilvl w:val="0"/>
          <w:numId w:val="1"/>
        </w:numPr>
        <w:spacing w:line="240" w:lineRule="auto"/>
      </w:pPr>
      <w:r>
        <w:t>Adherence to confidentiality policy for sensitive financial and clinical information</w:t>
      </w:r>
    </w:p>
    <w:p w:rsidR="00476BF7" w:rsidRDefault="00476BF7" w:rsidP="00476BF7">
      <w:pPr>
        <w:pStyle w:val="ListParagraph"/>
        <w:numPr>
          <w:ilvl w:val="0"/>
          <w:numId w:val="1"/>
        </w:numPr>
        <w:spacing w:line="240" w:lineRule="auto"/>
      </w:pPr>
      <w:r w:rsidRPr="00476BF7">
        <w:t xml:space="preserve">May be required to work at all </w:t>
      </w:r>
      <w:r>
        <w:t>UHN</w:t>
      </w:r>
      <w:r w:rsidRPr="00476BF7">
        <w:t xml:space="preserve"> sites</w:t>
      </w:r>
    </w:p>
    <w:p w:rsidR="00986812" w:rsidRDefault="00986812" w:rsidP="00986812">
      <w:pPr>
        <w:spacing w:line="240" w:lineRule="auto"/>
      </w:pPr>
    </w:p>
    <w:p w:rsidR="00986812" w:rsidRDefault="00986812" w:rsidP="00986812">
      <w:pPr>
        <w:spacing w:line="240" w:lineRule="auto"/>
        <w:rPr>
          <w:b/>
        </w:rPr>
      </w:pPr>
      <w:r>
        <w:rPr>
          <w:b/>
        </w:rPr>
        <w:t>CONTACT</w:t>
      </w:r>
    </w:p>
    <w:p w:rsidR="00986812" w:rsidRDefault="00986812" w:rsidP="00986812">
      <w:pPr>
        <w:spacing w:line="240" w:lineRule="auto"/>
      </w:pPr>
      <w:r>
        <w:t xml:space="preserve">If interested, please send an expression of interest and resume to Shoshana Hahn-Goldberg and </w:t>
      </w:r>
      <w:proofErr w:type="spellStart"/>
      <w:r>
        <w:t>Shahin</w:t>
      </w:r>
      <w:proofErr w:type="spellEnd"/>
      <w:r>
        <w:t xml:space="preserve"> Ansari at UHN.</w:t>
      </w:r>
    </w:p>
    <w:p w:rsidR="00986812" w:rsidRDefault="00986812" w:rsidP="00986812">
      <w:pPr>
        <w:spacing w:line="240" w:lineRule="auto"/>
      </w:pPr>
      <w:hyperlink r:id="rId5" w:history="1">
        <w:r w:rsidRPr="00A843D4">
          <w:rPr>
            <w:rStyle w:val="Hyperlink"/>
          </w:rPr>
          <w:t>Shoshana.Hahn-Goldberg@uhn.ca</w:t>
        </w:r>
      </w:hyperlink>
    </w:p>
    <w:p w:rsidR="00986812" w:rsidRDefault="00986812" w:rsidP="00986812">
      <w:pPr>
        <w:spacing w:line="240" w:lineRule="auto"/>
      </w:pPr>
      <w:hyperlink r:id="rId6" w:history="1">
        <w:r w:rsidRPr="00A843D4">
          <w:rPr>
            <w:rStyle w:val="Hyperlink"/>
          </w:rPr>
          <w:t>Shahin.Ansari@uhn.ca</w:t>
        </w:r>
      </w:hyperlink>
    </w:p>
    <w:p w:rsidR="00986812" w:rsidRPr="00986812" w:rsidRDefault="00986812" w:rsidP="00986812">
      <w:pPr>
        <w:spacing w:line="240" w:lineRule="auto"/>
      </w:pPr>
      <w:bookmarkStart w:id="0" w:name="_GoBack"/>
      <w:bookmarkEnd w:id="0"/>
    </w:p>
    <w:sectPr w:rsidR="00986812" w:rsidRPr="00986812" w:rsidSect="001614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D6233"/>
    <w:multiLevelType w:val="hybridMultilevel"/>
    <w:tmpl w:val="0A0CE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C27B41"/>
    <w:multiLevelType w:val="hybridMultilevel"/>
    <w:tmpl w:val="8048C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4CF"/>
    <w:rsid w:val="0004711F"/>
    <w:rsid w:val="000822CB"/>
    <w:rsid w:val="00102258"/>
    <w:rsid w:val="0011215D"/>
    <w:rsid w:val="001614CF"/>
    <w:rsid w:val="00175253"/>
    <w:rsid w:val="00314544"/>
    <w:rsid w:val="00395E3C"/>
    <w:rsid w:val="00432B4D"/>
    <w:rsid w:val="00476BF7"/>
    <w:rsid w:val="00502494"/>
    <w:rsid w:val="005052E0"/>
    <w:rsid w:val="005376F6"/>
    <w:rsid w:val="005A35AB"/>
    <w:rsid w:val="005B1B6E"/>
    <w:rsid w:val="00615904"/>
    <w:rsid w:val="00626CB4"/>
    <w:rsid w:val="006A315A"/>
    <w:rsid w:val="007611BB"/>
    <w:rsid w:val="008D015C"/>
    <w:rsid w:val="009472DA"/>
    <w:rsid w:val="00986812"/>
    <w:rsid w:val="00A40FF5"/>
    <w:rsid w:val="00A600E0"/>
    <w:rsid w:val="00B66C45"/>
    <w:rsid w:val="00BB4892"/>
    <w:rsid w:val="00BF1886"/>
    <w:rsid w:val="00C70F42"/>
    <w:rsid w:val="00C741C7"/>
    <w:rsid w:val="00CC1108"/>
    <w:rsid w:val="00CD3261"/>
    <w:rsid w:val="00D018DE"/>
    <w:rsid w:val="00D022ED"/>
    <w:rsid w:val="00D6440F"/>
    <w:rsid w:val="00E64178"/>
    <w:rsid w:val="00EE1270"/>
    <w:rsid w:val="00EF23AB"/>
    <w:rsid w:val="00FD12BF"/>
    <w:rsid w:val="00FF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1349E7-32B2-4B3D-86EF-4AAA63C4C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4CF"/>
    <w:pPr>
      <w:ind w:left="720"/>
      <w:contextualSpacing/>
    </w:pPr>
  </w:style>
  <w:style w:type="table" w:styleId="TableGrid">
    <w:name w:val="Table Grid"/>
    <w:basedOn w:val="TableNormal"/>
    <w:uiPriority w:val="59"/>
    <w:rsid w:val="00D02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022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ahin.Ansari@uhn.ca" TargetMode="External"/><Relationship Id="rId5" Type="http://schemas.openxmlformats.org/officeDocument/2006/relationships/hyperlink" Target="mailto:Shoshana.Hahn-Goldberg@uhn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UHN</Company>
  <LinksUpToDate>false</LinksUpToDate>
  <CharactersWithSpaces>3786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Ansari, Shahin</dc:creator>
  <cp:lastModifiedBy>Shoshana Hahn-Goldberg</cp:lastModifiedBy>
  <cp:revision>4</cp:revision>
  <dcterms:created xsi:type="dcterms:W3CDTF">2017-10-04T20:27:00Z</dcterms:created>
  <dcterms:modified xsi:type="dcterms:W3CDTF">2017-10-10T00:40:00Z</dcterms:modified>
</cp:coreProperties>
</file>